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4A" w:rsidRDefault="0045364A" w:rsidP="00453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45364A" w:rsidRDefault="0045364A" w:rsidP="00453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9 класс</w:t>
      </w:r>
    </w:p>
    <w:p w:rsidR="0045364A" w:rsidRDefault="0045364A" w:rsidP="004536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364A" w:rsidRDefault="0045364A" w:rsidP="004536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822C9" w:rsidRDefault="007822C9" w:rsidP="004536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7822C9" w:rsidTr="00E3449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822C9" w:rsidTr="00E3449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C9" w:rsidRDefault="007822C9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4A" w:rsidRDefault="0045364A" w:rsidP="004536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Когда произошло падение монархии в России?</w:t>
      </w:r>
    </w:p>
    <w:p w:rsidR="00EB7FF2" w:rsidRPr="00EB7FF2" w:rsidRDefault="00EB7FF2" w:rsidP="00EB7FF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январе 1917 г.</w:t>
      </w:r>
    </w:p>
    <w:p w:rsidR="00EB7FF2" w:rsidRPr="00EB7FF2" w:rsidRDefault="00EB7FF2" w:rsidP="00EB7FF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марте 1917 г.</w:t>
      </w:r>
    </w:p>
    <w:p w:rsidR="00EB7FF2" w:rsidRPr="00EB7FF2" w:rsidRDefault="00EB7FF2" w:rsidP="00EB7FF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августе 1917 г.</w:t>
      </w:r>
    </w:p>
    <w:p w:rsidR="00EB7FF2" w:rsidRPr="00EB7FF2" w:rsidRDefault="00EB7FF2" w:rsidP="00EB7FF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октябре 1917 г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 xml:space="preserve">Проведение политики сплошной коллективизации было начато в </w:t>
      </w:r>
    </w:p>
    <w:p w:rsidR="00EB7FF2" w:rsidRPr="00EB7FF2" w:rsidRDefault="00EB7FF2" w:rsidP="00EB7FF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1918 г.</w:t>
      </w:r>
    </w:p>
    <w:p w:rsidR="00EB7FF2" w:rsidRPr="00EB7FF2" w:rsidRDefault="00EB7FF2" w:rsidP="00EB7FF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1921 г.</w:t>
      </w:r>
    </w:p>
    <w:p w:rsidR="00EB7FF2" w:rsidRPr="00EB7FF2" w:rsidRDefault="00EB7FF2" w:rsidP="00EB7FF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1929 г.</w:t>
      </w:r>
    </w:p>
    <w:p w:rsidR="00EB7FF2" w:rsidRPr="00EB7FF2" w:rsidRDefault="00EB7FF2" w:rsidP="00EB7FF2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1937 г.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Строительство крупных промышленных предприятий стало результатом осуществления в СССР</w:t>
      </w:r>
    </w:p>
    <w:p w:rsidR="00EB7FF2" w:rsidRPr="00EB7FF2" w:rsidRDefault="00EB7FF2" w:rsidP="00EB7FF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"военного коммунизма"</w:t>
      </w:r>
    </w:p>
    <w:p w:rsidR="00EB7FF2" w:rsidRPr="00EB7FF2" w:rsidRDefault="00EB7FF2" w:rsidP="00EB7FF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экономической политики</w:t>
      </w:r>
    </w:p>
    <w:p w:rsidR="00EB7FF2" w:rsidRPr="00EB7FF2" w:rsidRDefault="00EB7FF2" w:rsidP="00EB7FF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коллективизации</w:t>
      </w:r>
    </w:p>
    <w:p w:rsidR="00EB7FF2" w:rsidRPr="00EB7FF2" w:rsidRDefault="00EB7FF2" w:rsidP="00EB7FF2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индустриализации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Правительство, созданное в октябре 1917 г., называлось</w:t>
      </w:r>
    </w:p>
    <w:p w:rsidR="00EB7FF2" w:rsidRPr="00EB7FF2" w:rsidRDefault="00EB7FF2" w:rsidP="00EB7FF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Совет Народных Комиссаров</w:t>
      </w:r>
    </w:p>
    <w:p w:rsidR="00EB7FF2" w:rsidRPr="00EB7FF2" w:rsidRDefault="00EB7FF2" w:rsidP="00EB7FF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Совет Министров</w:t>
      </w:r>
    </w:p>
    <w:p w:rsidR="00EB7FF2" w:rsidRPr="00EB7FF2" w:rsidRDefault="00EB7FF2" w:rsidP="00EB7FF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Негласный комитет</w:t>
      </w:r>
    </w:p>
    <w:p w:rsidR="00EB7FF2" w:rsidRPr="00EB7FF2" w:rsidRDefault="00EB7FF2" w:rsidP="00EB7FF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Государственный Комитет Обороны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Что из перечисленного послужило причиной исключения СССР из Лиги Наций?</w:t>
      </w:r>
    </w:p>
    <w:p w:rsidR="00EB7FF2" w:rsidRPr="00EB7FF2" w:rsidRDefault="00EB7FF2" w:rsidP="00EB7FF2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начало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советско-финляндской войны</w:t>
      </w:r>
    </w:p>
    <w:p w:rsidR="00EB7FF2" w:rsidRPr="00EB7FF2" w:rsidRDefault="00EB7FF2" w:rsidP="00EB7FF2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подписание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советским правительством сепаратного мира с Германией</w:t>
      </w:r>
    </w:p>
    <w:p w:rsidR="00EB7FF2" w:rsidRPr="00EB7FF2" w:rsidRDefault="00EB7FF2" w:rsidP="00EB7FF2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разгром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Красной армией японских войск в районе озера Хасан</w:t>
      </w:r>
    </w:p>
    <w:p w:rsidR="00EB7FF2" w:rsidRPr="00EB7FF2" w:rsidRDefault="00EB7FF2" w:rsidP="00EB7FF2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заключение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пакта Молотова-Риббентропа между СССР и Германией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Что из перечисленного относится к причинам крестьянских выступлений в 1920-1921 гг.?</w:t>
      </w:r>
    </w:p>
    <w:p w:rsidR="00EB7FF2" w:rsidRPr="00EB7FF2" w:rsidRDefault="00EB7FF2" w:rsidP="00EB7FF2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недовольство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крестьян продразвёрсткой</w:t>
      </w:r>
    </w:p>
    <w:p w:rsidR="00EB7FF2" w:rsidRPr="00EB7FF2" w:rsidRDefault="00EB7FF2" w:rsidP="00EB7FF2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ликвидация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помещичьего землевладения</w:t>
      </w:r>
    </w:p>
    <w:p w:rsidR="00EB7FF2" w:rsidRPr="00EB7FF2" w:rsidRDefault="00EB7FF2" w:rsidP="00EB7FF2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издание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указа о свободном выходе крестьян из общины</w:t>
      </w:r>
    </w:p>
    <w:p w:rsidR="00EB7FF2" w:rsidRPr="00EB7FF2" w:rsidRDefault="00EB7FF2" w:rsidP="00EB7FF2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начало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коллективизации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Что явилось одним из последствий Февральской революции?</w:t>
      </w:r>
    </w:p>
    <w:p w:rsidR="00EB7FF2" w:rsidRPr="00EB7FF2" w:rsidRDefault="00EB7FF2" w:rsidP="00EB7FF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ликвидация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помещичьего землевладения</w:t>
      </w:r>
    </w:p>
    <w:p w:rsidR="00EB7FF2" w:rsidRPr="00EB7FF2" w:rsidRDefault="00EB7FF2" w:rsidP="00EB7FF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переход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к новой экономической политике</w:t>
      </w:r>
    </w:p>
    <w:p w:rsidR="00EB7FF2" w:rsidRPr="00EB7FF2" w:rsidRDefault="00EB7FF2" w:rsidP="00EB7FF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Совета Народных Комиссаров</w:t>
      </w:r>
    </w:p>
    <w:p w:rsidR="00EB7FF2" w:rsidRDefault="00EB7FF2" w:rsidP="00EB7FF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Временного правительства</w:t>
      </w:r>
    </w:p>
    <w:p w:rsidR="00EB7FF2" w:rsidRDefault="00EB7FF2" w:rsidP="00EB7FF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EB7FF2" w:rsidRDefault="00EB7FF2" w:rsidP="00EB7FF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lastRenderedPageBreak/>
        <w:t>В ходе операции "Багратион" Красной армией был освобождён город</w:t>
      </w:r>
    </w:p>
    <w:p w:rsidR="00EB7FF2" w:rsidRPr="00EB7FF2" w:rsidRDefault="00EB7FF2" w:rsidP="00EB7FF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Минск</w:t>
      </w:r>
    </w:p>
    <w:p w:rsidR="00EB7FF2" w:rsidRPr="00EB7FF2" w:rsidRDefault="00EB7FF2" w:rsidP="00EB7FF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Кёнигсберг</w:t>
      </w:r>
    </w:p>
    <w:p w:rsidR="00EB7FF2" w:rsidRPr="00EB7FF2" w:rsidRDefault="00EB7FF2" w:rsidP="00EB7FF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Будапешт</w:t>
      </w:r>
    </w:p>
    <w:p w:rsidR="00EB7FF2" w:rsidRPr="00EB7FF2" w:rsidRDefault="00EB7FF2" w:rsidP="00EB7FF2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Варшава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Какой из перечисленных вопросов обсуждался на Тегеранской конференции "большой тройки" в 1943 г.?</w:t>
      </w:r>
    </w:p>
    <w:p w:rsidR="00EB7FF2" w:rsidRPr="00EB7FF2" w:rsidRDefault="00EB7FF2" w:rsidP="00EB7FF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открытии Второго фронта в Европе</w:t>
      </w:r>
    </w:p>
    <w:p w:rsidR="00EB7FF2" w:rsidRPr="00EB7FF2" w:rsidRDefault="00EB7FF2" w:rsidP="00EB7FF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распространении на СССР закона о ленд-лизе</w:t>
      </w:r>
    </w:p>
    <w:p w:rsidR="00EB7FF2" w:rsidRPr="00EB7FF2" w:rsidRDefault="00EB7FF2" w:rsidP="00EB7FF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дипломатическом признании СССР</w:t>
      </w:r>
    </w:p>
    <w:p w:rsidR="00EB7FF2" w:rsidRPr="00EB7FF2" w:rsidRDefault="00EB7FF2" w:rsidP="00EB7FF2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создании антигитлеровской коалиции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Какая страна была союзницей Германии во Второй мировой войне?</w:t>
      </w:r>
    </w:p>
    <w:p w:rsidR="00EB7FF2" w:rsidRPr="00EB7FF2" w:rsidRDefault="00EB7FF2" w:rsidP="00EB7FF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Великобритания</w:t>
      </w:r>
    </w:p>
    <w:p w:rsidR="00EB7FF2" w:rsidRPr="00EB7FF2" w:rsidRDefault="00EB7FF2" w:rsidP="00EB7FF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Румыния</w:t>
      </w:r>
    </w:p>
    <w:p w:rsidR="00EB7FF2" w:rsidRPr="00EB7FF2" w:rsidRDefault="00EB7FF2" w:rsidP="00EB7FF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Польша</w:t>
      </w:r>
    </w:p>
    <w:p w:rsidR="00EB7FF2" w:rsidRPr="00EB7FF2" w:rsidRDefault="00EB7FF2" w:rsidP="00EB7FF2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Югославия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 xml:space="preserve">Прочтите отрывок из воспоминаний военачальника и укажите год, когда </w:t>
      </w:r>
      <w:proofErr w:type="gramStart"/>
      <w:r w:rsidRPr="00EB7FF2">
        <w:rPr>
          <w:rFonts w:ascii="Times New Roman" w:hAnsi="Times New Roman" w:cs="Times New Roman"/>
          <w:sz w:val="24"/>
          <w:szCs w:val="24"/>
        </w:rPr>
        <w:t>проходи-ла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кампания, о планировании которой идёт речь. </w:t>
      </w:r>
    </w:p>
    <w:p w:rsidR="00EB7FF2" w:rsidRPr="00EB7FF2" w:rsidRDefault="00EB7FF2" w:rsidP="00EB7FF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7FF2">
        <w:rPr>
          <w:rFonts w:ascii="Times New Roman" w:hAnsi="Times New Roman" w:cs="Times New Roman"/>
          <w:i/>
          <w:sz w:val="24"/>
          <w:szCs w:val="24"/>
        </w:rPr>
        <w:t xml:space="preserve">"Из чего исходила Ставка, разрабатывая план летней кампании? Враг был отброшен от Москвы, но всё ещё продолжал угрожать ей. Причём наиболее крупная группировка </w:t>
      </w:r>
      <w:proofErr w:type="gramStart"/>
      <w:r w:rsidRPr="00EB7FF2">
        <w:rPr>
          <w:rFonts w:ascii="Times New Roman" w:hAnsi="Times New Roman" w:cs="Times New Roman"/>
          <w:i/>
          <w:sz w:val="24"/>
          <w:szCs w:val="24"/>
        </w:rPr>
        <w:t>не-</w:t>
      </w:r>
      <w:proofErr w:type="spellStart"/>
      <w:r w:rsidRPr="00EB7FF2">
        <w:rPr>
          <w:rFonts w:ascii="Times New Roman" w:hAnsi="Times New Roman" w:cs="Times New Roman"/>
          <w:i/>
          <w:sz w:val="24"/>
          <w:szCs w:val="24"/>
        </w:rPr>
        <w:t>мецких</w:t>
      </w:r>
      <w:proofErr w:type="spellEnd"/>
      <w:proofErr w:type="gramEnd"/>
      <w:r w:rsidRPr="00EB7FF2">
        <w:rPr>
          <w:rFonts w:ascii="Times New Roman" w:hAnsi="Times New Roman" w:cs="Times New Roman"/>
          <w:i/>
          <w:sz w:val="24"/>
          <w:szCs w:val="24"/>
        </w:rPr>
        <w:t xml:space="preserve"> войск (более 70 дивизий) находилась на московском направлении. Это давало Ставке и Генштабу основания полагать, что с началом летнего периода противник </w:t>
      </w:r>
      <w:proofErr w:type="gramStart"/>
      <w:r w:rsidRPr="00EB7FF2">
        <w:rPr>
          <w:rFonts w:ascii="Times New Roman" w:hAnsi="Times New Roman" w:cs="Times New Roman"/>
          <w:i/>
          <w:sz w:val="24"/>
          <w:szCs w:val="24"/>
        </w:rPr>
        <w:t>попы-</w:t>
      </w:r>
      <w:proofErr w:type="spellStart"/>
      <w:r w:rsidRPr="00EB7FF2">
        <w:rPr>
          <w:rFonts w:ascii="Times New Roman" w:hAnsi="Times New Roman" w:cs="Times New Roman"/>
          <w:i/>
          <w:sz w:val="24"/>
          <w:szCs w:val="24"/>
        </w:rPr>
        <w:t>тается</w:t>
      </w:r>
      <w:proofErr w:type="spellEnd"/>
      <w:proofErr w:type="gramEnd"/>
      <w:r w:rsidRPr="00EB7FF2">
        <w:rPr>
          <w:rFonts w:ascii="Times New Roman" w:hAnsi="Times New Roman" w:cs="Times New Roman"/>
          <w:i/>
          <w:sz w:val="24"/>
          <w:szCs w:val="24"/>
        </w:rPr>
        <w:t xml:space="preserve"> нанести нам решительный удар именно на Центральном направлении. Это мнение, как мне хорошо известно, разделяло командование большинства фронтов. Верховный Главнокомандующий И.В. Сталин, не считая возможным развернуть в начале лета </w:t>
      </w:r>
      <w:proofErr w:type="gramStart"/>
      <w:r w:rsidRPr="00EB7FF2">
        <w:rPr>
          <w:rFonts w:ascii="Times New Roman" w:hAnsi="Times New Roman" w:cs="Times New Roman"/>
          <w:i/>
          <w:sz w:val="24"/>
          <w:szCs w:val="24"/>
        </w:rPr>
        <w:t>круп-</w:t>
      </w:r>
      <w:proofErr w:type="spellStart"/>
      <w:r w:rsidRPr="00EB7FF2">
        <w:rPr>
          <w:rFonts w:ascii="Times New Roman" w:hAnsi="Times New Roman" w:cs="Times New Roman"/>
          <w:i/>
          <w:sz w:val="24"/>
          <w:szCs w:val="24"/>
        </w:rPr>
        <w:t>ные</w:t>
      </w:r>
      <w:proofErr w:type="spellEnd"/>
      <w:proofErr w:type="gramEnd"/>
      <w:r w:rsidRPr="00EB7FF2">
        <w:rPr>
          <w:rFonts w:ascii="Times New Roman" w:hAnsi="Times New Roman" w:cs="Times New Roman"/>
          <w:i/>
          <w:sz w:val="24"/>
          <w:szCs w:val="24"/>
        </w:rPr>
        <w:t xml:space="preserve"> наступательные операции, был также за активную стратегическую оборону. Но </w:t>
      </w:r>
      <w:proofErr w:type="spellStart"/>
      <w:proofErr w:type="gramStart"/>
      <w:r w:rsidRPr="00EB7FF2">
        <w:rPr>
          <w:rFonts w:ascii="Times New Roman" w:hAnsi="Times New Roman" w:cs="Times New Roman"/>
          <w:i/>
          <w:sz w:val="24"/>
          <w:szCs w:val="24"/>
        </w:rPr>
        <w:t>наря-ду</w:t>
      </w:r>
      <w:proofErr w:type="spellEnd"/>
      <w:proofErr w:type="gramEnd"/>
      <w:r w:rsidRPr="00EB7FF2">
        <w:rPr>
          <w:rFonts w:ascii="Times New Roman" w:hAnsi="Times New Roman" w:cs="Times New Roman"/>
          <w:i/>
          <w:sz w:val="24"/>
          <w:szCs w:val="24"/>
        </w:rPr>
        <w:t xml:space="preserve"> с ней он полагал целесообразным провести частные наступательные операции в Крыму, в районе Харькова, на львовско-курском и смоленском направлениях, а также в районах Ленинграда и Демянска". </w:t>
      </w:r>
    </w:p>
    <w:p w:rsidR="00EB7FF2" w:rsidRPr="00EB7FF2" w:rsidRDefault="00EB7FF2" w:rsidP="00EB7FF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1941</w:t>
      </w:r>
    </w:p>
    <w:p w:rsidR="00EB7FF2" w:rsidRPr="00EB7FF2" w:rsidRDefault="00EB7FF2" w:rsidP="00EB7FF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1942</w:t>
      </w:r>
    </w:p>
    <w:p w:rsidR="00EB7FF2" w:rsidRPr="00EB7FF2" w:rsidRDefault="00EB7FF2" w:rsidP="00EB7FF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1943</w:t>
      </w:r>
    </w:p>
    <w:p w:rsidR="00EB7FF2" w:rsidRPr="00EB7FF2" w:rsidRDefault="00EB7FF2" w:rsidP="00EB7FF2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1944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 xml:space="preserve">Одним из предводителей крестьянского повстанческого движения в годы </w:t>
      </w:r>
      <w:proofErr w:type="gramStart"/>
      <w:r w:rsidRPr="00EB7FF2">
        <w:rPr>
          <w:rFonts w:ascii="Times New Roman" w:hAnsi="Times New Roman" w:cs="Times New Roman"/>
          <w:sz w:val="24"/>
          <w:szCs w:val="24"/>
        </w:rPr>
        <w:t>Граждан-</w:t>
      </w:r>
      <w:proofErr w:type="spellStart"/>
      <w:r w:rsidRPr="00EB7FF2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войны был</w:t>
      </w:r>
    </w:p>
    <w:p w:rsidR="00EB7FF2" w:rsidRPr="00EB7FF2" w:rsidRDefault="00EB7FF2" w:rsidP="00EB7FF2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С. М. Будённый</w:t>
      </w:r>
    </w:p>
    <w:p w:rsidR="00EB7FF2" w:rsidRPr="00EB7FF2" w:rsidRDefault="00EB7FF2" w:rsidP="00EB7FF2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Н. И. Махно</w:t>
      </w:r>
    </w:p>
    <w:p w:rsidR="00EB7FF2" w:rsidRPr="00EB7FF2" w:rsidRDefault="00EB7FF2" w:rsidP="00EB7FF2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М. В. Фрунзе</w:t>
      </w:r>
    </w:p>
    <w:p w:rsidR="00EB7FF2" w:rsidRPr="00EB7FF2" w:rsidRDefault="00EB7FF2" w:rsidP="00EB7FF2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М. Н. Тухачевский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 xml:space="preserve">Съезд КПСС, на котором был зачитан доклад "О культе личности и его </w:t>
      </w:r>
      <w:proofErr w:type="gramStart"/>
      <w:r w:rsidRPr="00EB7FF2">
        <w:rPr>
          <w:rFonts w:ascii="Times New Roman" w:hAnsi="Times New Roman" w:cs="Times New Roman"/>
          <w:sz w:val="24"/>
          <w:szCs w:val="24"/>
        </w:rPr>
        <w:t>послед-</w:t>
      </w:r>
      <w:proofErr w:type="spellStart"/>
      <w:r w:rsidRPr="00EB7FF2">
        <w:rPr>
          <w:rFonts w:ascii="Times New Roman" w:hAnsi="Times New Roman" w:cs="Times New Roman"/>
          <w:sz w:val="24"/>
          <w:szCs w:val="24"/>
        </w:rPr>
        <w:t>ствиях</w:t>
      </w:r>
      <w:proofErr w:type="spellEnd"/>
      <w:proofErr w:type="gramEnd"/>
      <w:r w:rsidRPr="00EB7FF2">
        <w:rPr>
          <w:rFonts w:ascii="Times New Roman" w:hAnsi="Times New Roman" w:cs="Times New Roman"/>
          <w:sz w:val="24"/>
          <w:szCs w:val="24"/>
        </w:rPr>
        <w:t>", состоялся в</w:t>
      </w:r>
    </w:p>
    <w:p w:rsidR="00EB7FF2" w:rsidRPr="00EB7FF2" w:rsidRDefault="00EB7FF2" w:rsidP="00EB7FF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1949</w:t>
      </w:r>
    </w:p>
    <w:p w:rsidR="00EB7FF2" w:rsidRPr="00EB7FF2" w:rsidRDefault="00EB7FF2" w:rsidP="00EB7FF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1956</w:t>
      </w:r>
    </w:p>
    <w:p w:rsidR="00EB7FF2" w:rsidRPr="00EB7FF2" w:rsidRDefault="00EB7FF2" w:rsidP="00EB7FF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1964</w:t>
      </w:r>
    </w:p>
    <w:p w:rsidR="00EB7FF2" w:rsidRPr="00EB7FF2" w:rsidRDefault="00EB7FF2" w:rsidP="00EB7FF2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t>1977</w:t>
      </w: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FF2" w:rsidRDefault="00EB7FF2" w:rsidP="00EB7FF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7FF2" w:rsidRPr="00EB7FF2" w:rsidRDefault="00EB7FF2" w:rsidP="00EB7FF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B7FF2">
        <w:rPr>
          <w:rFonts w:ascii="Times New Roman" w:hAnsi="Times New Roman" w:cs="Times New Roman"/>
          <w:sz w:val="24"/>
          <w:szCs w:val="24"/>
        </w:rPr>
        <w:lastRenderedPageBreak/>
        <w:t>Какое из перечисленных событий относится к 1977 г.?</w:t>
      </w:r>
    </w:p>
    <w:p w:rsidR="00EB7FF2" w:rsidRPr="00EB7FF2" w:rsidRDefault="00EB7FF2" w:rsidP="00EB7FF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введение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должности Полномочного представителя Президента СССР в федеральном округе</w:t>
      </w:r>
    </w:p>
    <w:p w:rsidR="00EB7FF2" w:rsidRPr="00EB7FF2" w:rsidRDefault="00EB7FF2" w:rsidP="00EB7FF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принятие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новой Конституции СССР</w:t>
      </w:r>
    </w:p>
    <w:p w:rsidR="00EB7FF2" w:rsidRPr="00EB7FF2" w:rsidRDefault="00EB7FF2" w:rsidP="00EB7FF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распад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Союза Советских Социалистических Республик</w:t>
      </w:r>
    </w:p>
    <w:p w:rsidR="00EB7FF2" w:rsidRDefault="00EB7FF2" w:rsidP="00EB7FF2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B7FF2">
        <w:rPr>
          <w:rFonts w:ascii="Times New Roman" w:hAnsi="Times New Roman" w:cs="Times New Roman"/>
          <w:sz w:val="24"/>
          <w:szCs w:val="24"/>
        </w:rPr>
        <w:t>начало</w:t>
      </w:r>
      <w:proofErr w:type="gramEnd"/>
      <w:r w:rsidRPr="00EB7FF2">
        <w:rPr>
          <w:rFonts w:ascii="Times New Roman" w:hAnsi="Times New Roman" w:cs="Times New Roman"/>
          <w:sz w:val="24"/>
          <w:szCs w:val="24"/>
        </w:rPr>
        <w:t xml:space="preserve"> кампании по освоению целинных и залежных земель</w:t>
      </w:r>
    </w:p>
    <w:sectPr w:rsidR="00EB7FF2" w:rsidSect="00EB7FF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03D2"/>
    <w:multiLevelType w:val="hybridMultilevel"/>
    <w:tmpl w:val="6122E5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396A4F"/>
    <w:multiLevelType w:val="hybridMultilevel"/>
    <w:tmpl w:val="579A22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E59D8"/>
    <w:multiLevelType w:val="hybridMultilevel"/>
    <w:tmpl w:val="E7DEB5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3F1782"/>
    <w:multiLevelType w:val="hybridMultilevel"/>
    <w:tmpl w:val="19FAF8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990E8A"/>
    <w:multiLevelType w:val="hybridMultilevel"/>
    <w:tmpl w:val="D70EB4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A63DCE"/>
    <w:multiLevelType w:val="hybridMultilevel"/>
    <w:tmpl w:val="A36280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52C2"/>
    <w:multiLevelType w:val="hybridMultilevel"/>
    <w:tmpl w:val="3EAE030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904D2E"/>
    <w:multiLevelType w:val="hybridMultilevel"/>
    <w:tmpl w:val="47F26E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CCC23B9"/>
    <w:multiLevelType w:val="hybridMultilevel"/>
    <w:tmpl w:val="77C67F5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854F6C"/>
    <w:multiLevelType w:val="hybridMultilevel"/>
    <w:tmpl w:val="7108B3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805FA3"/>
    <w:multiLevelType w:val="hybridMultilevel"/>
    <w:tmpl w:val="7F847FE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259AD"/>
    <w:multiLevelType w:val="hybridMultilevel"/>
    <w:tmpl w:val="047EB4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FBD6E60"/>
    <w:multiLevelType w:val="hybridMultilevel"/>
    <w:tmpl w:val="6D3613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7E27040"/>
    <w:multiLevelType w:val="hybridMultilevel"/>
    <w:tmpl w:val="0B92374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B722CB"/>
    <w:multiLevelType w:val="hybridMultilevel"/>
    <w:tmpl w:val="F25C5BA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724339"/>
    <w:multiLevelType w:val="hybridMultilevel"/>
    <w:tmpl w:val="66EAB0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ED5370"/>
    <w:multiLevelType w:val="hybridMultilevel"/>
    <w:tmpl w:val="4D58A770"/>
    <w:lvl w:ilvl="0" w:tplc="4A82D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94705"/>
    <w:multiLevelType w:val="hybridMultilevel"/>
    <w:tmpl w:val="8684D9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BC72ACF"/>
    <w:multiLevelType w:val="hybridMultilevel"/>
    <w:tmpl w:val="0540D76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5336F"/>
    <w:multiLevelType w:val="hybridMultilevel"/>
    <w:tmpl w:val="CA546F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91CA7"/>
    <w:multiLevelType w:val="hybridMultilevel"/>
    <w:tmpl w:val="C6D2F8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97F5C"/>
    <w:multiLevelType w:val="hybridMultilevel"/>
    <w:tmpl w:val="4714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2367A"/>
    <w:multiLevelType w:val="hybridMultilevel"/>
    <w:tmpl w:val="4AFC25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EC84ACC"/>
    <w:multiLevelType w:val="hybridMultilevel"/>
    <w:tmpl w:val="665663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467B64"/>
    <w:multiLevelType w:val="hybridMultilevel"/>
    <w:tmpl w:val="EAB610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A0BC4"/>
    <w:multiLevelType w:val="hybridMultilevel"/>
    <w:tmpl w:val="0884FC1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D22B14"/>
    <w:multiLevelType w:val="hybridMultilevel"/>
    <w:tmpl w:val="B928E7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95605"/>
    <w:multiLevelType w:val="hybridMultilevel"/>
    <w:tmpl w:val="7F9C0C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1579B"/>
    <w:multiLevelType w:val="hybridMultilevel"/>
    <w:tmpl w:val="1B16624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846DF8"/>
    <w:multiLevelType w:val="hybridMultilevel"/>
    <w:tmpl w:val="44A49CF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ED6006"/>
    <w:multiLevelType w:val="hybridMultilevel"/>
    <w:tmpl w:val="07C45C5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E0266"/>
    <w:multiLevelType w:val="hybridMultilevel"/>
    <w:tmpl w:val="6C58E8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AB6535"/>
    <w:multiLevelType w:val="hybridMultilevel"/>
    <w:tmpl w:val="E45407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8BA202D"/>
    <w:multiLevelType w:val="hybridMultilevel"/>
    <w:tmpl w:val="517A3C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555B83"/>
    <w:multiLevelType w:val="hybridMultilevel"/>
    <w:tmpl w:val="E76E15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B1036"/>
    <w:multiLevelType w:val="hybridMultilevel"/>
    <w:tmpl w:val="21865E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4046C"/>
    <w:multiLevelType w:val="hybridMultilevel"/>
    <w:tmpl w:val="9DAAE9E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FE949F2"/>
    <w:multiLevelType w:val="hybridMultilevel"/>
    <w:tmpl w:val="34D419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740268"/>
    <w:multiLevelType w:val="hybridMultilevel"/>
    <w:tmpl w:val="0E145E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33AF9"/>
    <w:multiLevelType w:val="hybridMultilevel"/>
    <w:tmpl w:val="5956AB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47CC9"/>
    <w:multiLevelType w:val="hybridMultilevel"/>
    <w:tmpl w:val="2220AB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3736E3"/>
    <w:multiLevelType w:val="hybridMultilevel"/>
    <w:tmpl w:val="B88C551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154B1"/>
    <w:multiLevelType w:val="hybridMultilevel"/>
    <w:tmpl w:val="9E362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71075"/>
    <w:multiLevelType w:val="hybridMultilevel"/>
    <w:tmpl w:val="1846A7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92013BA"/>
    <w:multiLevelType w:val="hybridMultilevel"/>
    <w:tmpl w:val="FD0A25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E9D2649"/>
    <w:multiLevelType w:val="hybridMultilevel"/>
    <w:tmpl w:val="CC22CC7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E583A"/>
    <w:multiLevelType w:val="hybridMultilevel"/>
    <w:tmpl w:val="F9FA72E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85558C"/>
    <w:multiLevelType w:val="hybridMultilevel"/>
    <w:tmpl w:val="2B12D7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39"/>
  </w:num>
  <w:num w:numId="4">
    <w:abstractNumId w:val="34"/>
  </w:num>
  <w:num w:numId="5">
    <w:abstractNumId w:val="47"/>
  </w:num>
  <w:num w:numId="6">
    <w:abstractNumId w:val="20"/>
  </w:num>
  <w:num w:numId="7">
    <w:abstractNumId w:val="29"/>
  </w:num>
  <w:num w:numId="8">
    <w:abstractNumId w:val="18"/>
  </w:num>
  <w:num w:numId="9">
    <w:abstractNumId w:val="41"/>
  </w:num>
  <w:num w:numId="10">
    <w:abstractNumId w:val="5"/>
  </w:num>
  <w:num w:numId="11">
    <w:abstractNumId w:val="33"/>
  </w:num>
  <w:num w:numId="12">
    <w:abstractNumId w:val="27"/>
  </w:num>
  <w:num w:numId="13">
    <w:abstractNumId w:val="24"/>
  </w:num>
  <w:num w:numId="14">
    <w:abstractNumId w:val="35"/>
  </w:num>
  <w:num w:numId="15">
    <w:abstractNumId w:val="38"/>
  </w:num>
  <w:num w:numId="16">
    <w:abstractNumId w:val="19"/>
  </w:num>
  <w:num w:numId="17">
    <w:abstractNumId w:val="45"/>
  </w:num>
  <w:num w:numId="18">
    <w:abstractNumId w:val="21"/>
  </w:num>
  <w:num w:numId="19">
    <w:abstractNumId w:val="42"/>
  </w:num>
  <w:num w:numId="20">
    <w:abstractNumId w:val="46"/>
  </w:num>
  <w:num w:numId="21">
    <w:abstractNumId w:val="28"/>
  </w:num>
  <w:num w:numId="22">
    <w:abstractNumId w:val="2"/>
  </w:num>
  <w:num w:numId="23">
    <w:abstractNumId w:val="1"/>
  </w:num>
  <w:num w:numId="24">
    <w:abstractNumId w:val="15"/>
  </w:num>
  <w:num w:numId="25">
    <w:abstractNumId w:val="23"/>
  </w:num>
  <w:num w:numId="26">
    <w:abstractNumId w:val="40"/>
  </w:num>
  <w:num w:numId="27">
    <w:abstractNumId w:val="9"/>
  </w:num>
  <w:num w:numId="28">
    <w:abstractNumId w:val="8"/>
  </w:num>
  <w:num w:numId="29">
    <w:abstractNumId w:val="37"/>
  </w:num>
  <w:num w:numId="30">
    <w:abstractNumId w:val="6"/>
  </w:num>
  <w:num w:numId="31">
    <w:abstractNumId w:val="3"/>
  </w:num>
  <w:num w:numId="32">
    <w:abstractNumId w:val="4"/>
  </w:num>
  <w:num w:numId="33">
    <w:abstractNumId w:val="31"/>
  </w:num>
  <w:num w:numId="34">
    <w:abstractNumId w:val="16"/>
  </w:num>
  <w:num w:numId="35">
    <w:abstractNumId w:val="10"/>
  </w:num>
  <w:num w:numId="36">
    <w:abstractNumId w:val="17"/>
  </w:num>
  <w:num w:numId="37">
    <w:abstractNumId w:val="43"/>
  </w:num>
  <w:num w:numId="38">
    <w:abstractNumId w:val="25"/>
  </w:num>
  <w:num w:numId="39">
    <w:abstractNumId w:val="0"/>
  </w:num>
  <w:num w:numId="40">
    <w:abstractNumId w:val="22"/>
  </w:num>
  <w:num w:numId="41">
    <w:abstractNumId w:val="7"/>
  </w:num>
  <w:num w:numId="42">
    <w:abstractNumId w:val="11"/>
  </w:num>
  <w:num w:numId="43">
    <w:abstractNumId w:val="14"/>
  </w:num>
  <w:num w:numId="44">
    <w:abstractNumId w:val="32"/>
  </w:num>
  <w:num w:numId="45">
    <w:abstractNumId w:val="12"/>
  </w:num>
  <w:num w:numId="46">
    <w:abstractNumId w:val="13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31C33"/>
    <w:rsid w:val="0045364A"/>
    <w:rsid w:val="004B6AE9"/>
    <w:rsid w:val="007822C9"/>
    <w:rsid w:val="008570C9"/>
    <w:rsid w:val="00E169DF"/>
    <w:rsid w:val="00EB7FF2"/>
    <w:rsid w:val="00E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733EB-75F3-4DD3-BD2D-FCF23C4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4A"/>
    <w:pPr>
      <w:spacing w:after="0" w:line="240" w:lineRule="auto"/>
    </w:pPr>
  </w:style>
  <w:style w:type="paragraph" w:customStyle="1" w:styleId="c5">
    <w:name w:val="c5"/>
    <w:basedOn w:val="a"/>
    <w:rsid w:val="0085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11</cp:revision>
  <dcterms:created xsi:type="dcterms:W3CDTF">2014-11-03T14:45:00Z</dcterms:created>
  <dcterms:modified xsi:type="dcterms:W3CDTF">2017-05-04T12:19:00Z</dcterms:modified>
</cp:coreProperties>
</file>