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592" w:rsidRDefault="005C6592" w:rsidP="005C6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5C6592" w:rsidRDefault="005C6592" w:rsidP="005C65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Биология, 10 класс</w:t>
      </w:r>
    </w:p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5C6592" w:rsidRDefault="005C6592" w:rsidP="005C659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</w:tblGrid>
      <w:tr w:rsidR="00EA0FC0" w:rsidTr="00A251B2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</w:tr>
      <w:tr w:rsidR="00EA0FC0" w:rsidTr="00A251B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FC0" w:rsidRDefault="00EA0FC0" w:rsidP="00A25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C6592" w:rsidRPr="00EA0FC0" w:rsidRDefault="005C6592" w:rsidP="005C65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1. Генеалогический метод используют для</w:t>
      </w:r>
    </w:p>
    <w:p w:rsidR="00EA0FC0" w:rsidRPr="00EA0FC0" w:rsidRDefault="00EA0FC0" w:rsidP="00EA0FC0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получения</w:t>
      </w:r>
      <w:proofErr w:type="gramEnd"/>
      <w:r w:rsidRPr="00EA0FC0">
        <w:rPr>
          <w:rStyle w:val="c1"/>
          <w:color w:val="000000"/>
        </w:rPr>
        <w:t xml:space="preserve"> генных и геномных мутаций</w:t>
      </w:r>
    </w:p>
    <w:p w:rsidR="00EA0FC0" w:rsidRPr="00EA0FC0" w:rsidRDefault="00EA0FC0" w:rsidP="00EA0FC0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изучения</w:t>
      </w:r>
      <w:proofErr w:type="gramEnd"/>
      <w:r w:rsidRPr="00EA0FC0">
        <w:rPr>
          <w:rStyle w:val="c1"/>
          <w:color w:val="000000"/>
        </w:rPr>
        <w:t xml:space="preserve"> влияния воспитания на онтогенез человека</w:t>
      </w:r>
    </w:p>
    <w:p w:rsidR="00EA0FC0" w:rsidRPr="00EA0FC0" w:rsidRDefault="00EA0FC0" w:rsidP="00EA0FC0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исследования</w:t>
      </w:r>
      <w:proofErr w:type="gramEnd"/>
      <w:r w:rsidRPr="00EA0FC0">
        <w:rPr>
          <w:rStyle w:val="c1"/>
          <w:color w:val="000000"/>
        </w:rPr>
        <w:t xml:space="preserve"> наследственности и изменчивости человека</w:t>
      </w:r>
    </w:p>
    <w:p w:rsidR="00EA0FC0" w:rsidRPr="00EA0FC0" w:rsidRDefault="00EA0FC0" w:rsidP="00EA0FC0">
      <w:pPr>
        <w:pStyle w:val="c0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изучения</w:t>
      </w:r>
      <w:proofErr w:type="gramEnd"/>
      <w:r w:rsidRPr="00EA0FC0">
        <w:rPr>
          <w:rStyle w:val="c1"/>
          <w:color w:val="000000"/>
        </w:rPr>
        <w:t xml:space="preserve"> этапов эволюции органического мира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2. Вывод о родстве растений и животных можно сделать на основании</w:t>
      </w:r>
    </w:p>
    <w:p w:rsidR="00EA0FC0" w:rsidRPr="00EA0FC0" w:rsidRDefault="00EA0FC0" w:rsidP="00EA0FC0">
      <w:pPr>
        <w:pStyle w:val="c0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хромосомной</w:t>
      </w:r>
      <w:proofErr w:type="gramEnd"/>
      <w:r w:rsidRPr="00EA0FC0">
        <w:rPr>
          <w:rStyle w:val="c1"/>
          <w:color w:val="000000"/>
        </w:rPr>
        <w:t xml:space="preserve"> теории</w:t>
      </w:r>
    </w:p>
    <w:p w:rsidR="00EA0FC0" w:rsidRPr="00EA0FC0" w:rsidRDefault="00EA0FC0" w:rsidP="00EA0FC0">
      <w:pPr>
        <w:pStyle w:val="c0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закона</w:t>
      </w:r>
      <w:proofErr w:type="gramEnd"/>
      <w:r w:rsidRPr="00EA0FC0">
        <w:rPr>
          <w:rStyle w:val="c1"/>
          <w:color w:val="000000"/>
        </w:rPr>
        <w:t xml:space="preserve"> сцепленного наследования</w:t>
      </w:r>
    </w:p>
    <w:p w:rsidR="00EA0FC0" w:rsidRPr="00EA0FC0" w:rsidRDefault="00EA0FC0" w:rsidP="00EA0FC0">
      <w:pPr>
        <w:pStyle w:val="c0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теории</w:t>
      </w:r>
      <w:proofErr w:type="gramEnd"/>
      <w:r w:rsidRPr="00EA0FC0">
        <w:rPr>
          <w:rStyle w:val="c1"/>
          <w:color w:val="000000"/>
        </w:rPr>
        <w:t xml:space="preserve"> гена</w:t>
      </w:r>
      <w:bookmarkStart w:id="0" w:name="_GoBack"/>
      <w:bookmarkEnd w:id="0"/>
    </w:p>
    <w:p w:rsidR="00EA0FC0" w:rsidRPr="00EA0FC0" w:rsidRDefault="00EA0FC0" w:rsidP="00EA0FC0">
      <w:pPr>
        <w:pStyle w:val="c0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клеточной</w:t>
      </w:r>
      <w:proofErr w:type="gramEnd"/>
      <w:r w:rsidRPr="00EA0FC0">
        <w:rPr>
          <w:rStyle w:val="c1"/>
          <w:color w:val="000000"/>
        </w:rPr>
        <w:t xml:space="preserve"> теории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3. Какой органоид обеспечивает транспорт веществ в клетке?</w:t>
      </w:r>
    </w:p>
    <w:p w:rsidR="00EA0FC0" w:rsidRPr="00EA0FC0" w:rsidRDefault="00EA0FC0" w:rsidP="00EA0FC0">
      <w:pPr>
        <w:pStyle w:val="c0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хлоропласт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митохондрия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рибосома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эндоплазматическая</w:t>
      </w:r>
      <w:proofErr w:type="gramEnd"/>
      <w:r w:rsidRPr="00EA0FC0">
        <w:rPr>
          <w:rStyle w:val="c1"/>
          <w:color w:val="000000"/>
        </w:rPr>
        <w:t xml:space="preserve"> сеть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4. Что характерно для соматических клеток позвоночных животных?</w:t>
      </w:r>
    </w:p>
    <w:p w:rsidR="00EA0FC0" w:rsidRPr="00EA0FC0" w:rsidRDefault="00EA0FC0" w:rsidP="00EA0FC0">
      <w:pPr>
        <w:pStyle w:val="c0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имеют</w:t>
      </w:r>
      <w:proofErr w:type="gramEnd"/>
      <w:r w:rsidRPr="00EA0FC0">
        <w:rPr>
          <w:rStyle w:val="c1"/>
          <w:color w:val="000000"/>
        </w:rPr>
        <w:t xml:space="preserve"> диплоидный набор хромосом</w:t>
      </w:r>
    </w:p>
    <w:p w:rsidR="00EA0FC0" w:rsidRPr="00EA0FC0" w:rsidRDefault="00EA0FC0" w:rsidP="00EA0FC0">
      <w:pPr>
        <w:pStyle w:val="c0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при</w:t>
      </w:r>
      <w:proofErr w:type="gramEnd"/>
      <w:r w:rsidRPr="00EA0FC0">
        <w:rPr>
          <w:rStyle w:val="c1"/>
          <w:color w:val="000000"/>
        </w:rPr>
        <w:t xml:space="preserve"> слиянии образуют зиготу</w:t>
      </w:r>
    </w:p>
    <w:p w:rsidR="00EA0FC0" w:rsidRPr="00EA0FC0" w:rsidRDefault="00EA0FC0" w:rsidP="00EA0FC0">
      <w:pPr>
        <w:pStyle w:val="c0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участвуют</w:t>
      </w:r>
      <w:proofErr w:type="gramEnd"/>
      <w:r w:rsidRPr="00EA0FC0">
        <w:rPr>
          <w:rStyle w:val="c1"/>
          <w:color w:val="000000"/>
        </w:rPr>
        <w:t xml:space="preserve"> в половом размножении</w:t>
      </w:r>
    </w:p>
    <w:p w:rsidR="00EA0FC0" w:rsidRPr="00EA0FC0" w:rsidRDefault="00EA0FC0" w:rsidP="00EA0FC0">
      <w:pPr>
        <w:pStyle w:val="c0"/>
        <w:numPr>
          <w:ilvl w:val="0"/>
          <w:numId w:val="2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имеют</w:t>
      </w:r>
      <w:proofErr w:type="gramEnd"/>
      <w:r w:rsidRPr="00EA0FC0">
        <w:rPr>
          <w:rStyle w:val="c1"/>
          <w:color w:val="000000"/>
        </w:rPr>
        <w:t xml:space="preserve"> одинаковую форму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5. К неклеточным формам жизни относятся</w:t>
      </w:r>
    </w:p>
    <w:p w:rsidR="00EA0FC0" w:rsidRPr="00EA0FC0" w:rsidRDefault="00EA0FC0" w:rsidP="00EA0FC0">
      <w:pPr>
        <w:pStyle w:val="c0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бактериофаги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proofErr w:type="gramStart"/>
      <w:r w:rsidRPr="00EA0FC0">
        <w:rPr>
          <w:rStyle w:val="c1"/>
          <w:color w:val="000000"/>
        </w:rPr>
        <w:t>цианобактерии</w:t>
      </w:r>
      <w:proofErr w:type="spellEnd"/>
      <w:proofErr w:type="gramEnd"/>
    </w:p>
    <w:p w:rsidR="00EA0FC0" w:rsidRPr="00EA0FC0" w:rsidRDefault="00EA0FC0" w:rsidP="00EA0FC0">
      <w:pPr>
        <w:pStyle w:val="c0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простейшие</w:t>
      </w:r>
      <w:proofErr w:type="gramEnd"/>
    </w:p>
    <w:p w:rsidR="00EA0FC0" w:rsidRPr="00EA0FC0" w:rsidRDefault="00EA0FC0" w:rsidP="00EA0FC0">
      <w:pPr>
        <w:pStyle w:val="c15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лишайники</w:t>
      </w:r>
      <w:proofErr w:type="gramEnd"/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6. Промежуточный характер наследования признака проявляется при</w:t>
      </w:r>
    </w:p>
    <w:p w:rsidR="00EA0FC0" w:rsidRPr="00EA0FC0" w:rsidRDefault="00EA0FC0" w:rsidP="00EA0FC0">
      <w:pPr>
        <w:pStyle w:val="c0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сцеплении</w:t>
      </w:r>
      <w:proofErr w:type="gramEnd"/>
      <w:r w:rsidRPr="00EA0FC0">
        <w:rPr>
          <w:rStyle w:val="c1"/>
          <w:color w:val="000000"/>
        </w:rPr>
        <w:t xml:space="preserve"> генов</w:t>
      </w:r>
    </w:p>
    <w:p w:rsidR="00EA0FC0" w:rsidRPr="00EA0FC0" w:rsidRDefault="00EA0FC0" w:rsidP="00EA0FC0">
      <w:pPr>
        <w:pStyle w:val="c0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неполном</w:t>
      </w:r>
      <w:proofErr w:type="gramEnd"/>
      <w:r w:rsidRPr="00EA0FC0">
        <w:rPr>
          <w:rStyle w:val="c1"/>
          <w:color w:val="000000"/>
        </w:rPr>
        <w:t xml:space="preserve"> доминировании</w:t>
      </w:r>
    </w:p>
    <w:p w:rsidR="00EA0FC0" w:rsidRPr="00EA0FC0" w:rsidRDefault="00EA0FC0" w:rsidP="00EA0FC0">
      <w:pPr>
        <w:pStyle w:val="c0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независимом</w:t>
      </w:r>
      <w:proofErr w:type="gramEnd"/>
      <w:r w:rsidRPr="00EA0FC0">
        <w:rPr>
          <w:rStyle w:val="c1"/>
          <w:color w:val="000000"/>
        </w:rPr>
        <w:t xml:space="preserve"> расщеплении</w:t>
      </w:r>
    </w:p>
    <w:p w:rsidR="00EA0FC0" w:rsidRPr="00EA0FC0" w:rsidRDefault="00EA0FC0" w:rsidP="00EA0FC0">
      <w:pPr>
        <w:pStyle w:val="c0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множественном</w:t>
      </w:r>
      <w:proofErr w:type="gramEnd"/>
      <w:r w:rsidRPr="00EA0FC0">
        <w:rPr>
          <w:rStyle w:val="c1"/>
          <w:color w:val="000000"/>
        </w:rPr>
        <w:t xml:space="preserve"> действии генов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7.Каково соотношение фенотипов в F1 при скрещивании двух желтозёрных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растений</w:t>
      </w:r>
      <w:proofErr w:type="gramEnd"/>
      <w:r w:rsidRPr="00EA0FC0">
        <w:rPr>
          <w:rStyle w:val="c1"/>
          <w:color w:val="000000"/>
        </w:rPr>
        <w:t xml:space="preserve"> гороха (</w:t>
      </w:r>
      <w:proofErr w:type="spellStart"/>
      <w:r w:rsidRPr="00EA0FC0">
        <w:rPr>
          <w:rStyle w:val="c1"/>
          <w:color w:val="000000"/>
        </w:rPr>
        <w:t>Аа</w:t>
      </w:r>
      <w:proofErr w:type="spellEnd"/>
      <w:r w:rsidRPr="00EA0FC0">
        <w:rPr>
          <w:rStyle w:val="c1"/>
          <w:color w:val="000000"/>
        </w:rPr>
        <w:t>)?</w:t>
      </w:r>
    </w:p>
    <w:p w:rsidR="00EA0FC0" w:rsidRPr="00EA0FC0" w:rsidRDefault="00EA0FC0" w:rsidP="00EA0FC0">
      <w:pPr>
        <w:pStyle w:val="c0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1 : 1</w:t>
      </w:r>
    </w:p>
    <w:p w:rsidR="00EA0FC0" w:rsidRPr="00EA0FC0" w:rsidRDefault="00EA0FC0" w:rsidP="00EA0FC0">
      <w:pPr>
        <w:pStyle w:val="c0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3 : 1</w:t>
      </w:r>
    </w:p>
    <w:p w:rsidR="00EA0FC0" w:rsidRPr="00EA0FC0" w:rsidRDefault="00EA0FC0" w:rsidP="00EA0FC0">
      <w:pPr>
        <w:pStyle w:val="c0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1 : 1 : 1 : 1</w:t>
      </w:r>
    </w:p>
    <w:p w:rsidR="00EA0FC0" w:rsidRPr="00EA0FC0" w:rsidRDefault="00EA0FC0" w:rsidP="00EA0FC0">
      <w:pPr>
        <w:pStyle w:val="c0"/>
        <w:numPr>
          <w:ilvl w:val="0"/>
          <w:numId w:val="2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9 : 3 : 3 : 1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8.Причиной какого вида изменчивости является случайное сочетание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хромосом</w:t>
      </w:r>
      <w:proofErr w:type="gramEnd"/>
      <w:r w:rsidRPr="00EA0FC0">
        <w:rPr>
          <w:rStyle w:val="c1"/>
          <w:color w:val="000000"/>
        </w:rPr>
        <w:t xml:space="preserve"> при оплодотворении?</w:t>
      </w:r>
    </w:p>
    <w:p w:rsidR="00EA0FC0" w:rsidRPr="00EA0FC0" w:rsidRDefault="00EA0FC0" w:rsidP="00EA0FC0">
      <w:pPr>
        <w:pStyle w:val="c0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определённой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фенотипической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мутационной</w:t>
      </w:r>
      <w:proofErr w:type="gramEnd"/>
    </w:p>
    <w:p w:rsidR="00EA0FC0" w:rsidRPr="00EA0FC0" w:rsidRDefault="00EA0FC0" w:rsidP="00EA0FC0">
      <w:pPr>
        <w:pStyle w:val="c0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комбинативной</w:t>
      </w:r>
      <w:proofErr w:type="gramEnd"/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lastRenderedPageBreak/>
        <w:t>9. В каких органоидах клетки сосредоточено большое разнообразие ферментов,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участвующих</w:t>
      </w:r>
      <w:proofErr w:type="gramEnd"/>
      <w:r w:rsidRPr="00EA0FC0">
        <w:rPr>
          <w:rStyle w:val="c1"/>
          <w:color w:val="000000"/>
        </w:rPr>
        <w:t xml:space="preserve"> в расщеплении биополимеров до мономеров?</w:t>
      </w:r>
    </w:p>
    <w:p w:rsidR="00EA0FC0" w:rsidRPr="00EA0FC0" w:rsidRDefault="00EA0FC0" w:rsidP="00EA0FC0">
      <w:pPr>
        <w:pStyle w:val="c0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в</w:t>
      </w:r>
      <w:proofErr w:type="gramEnd"/>
      <w:r w:rsidRPr="00EA0FC0">
        <w:rPr>
          <w:rStyle w:val="c1"/>
          <w:color w:val="000000"/>
        </w:rPr>
        <w:t xml:space="preserve"> лизосомах</w:t>
      </w:r>
    </w:p>
    <w:p w:rsidR="00EA0FC0" w:rsidRPr="00EA0FC0" w:rsidRDefault="00EA0FC0" w:rsidP="00EA0FC0">
      <w:pPr>
        <w:pStyle w:val="c0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в</w:t>
      </w:r>
      <w:proofErr w:type="gramEnd"/>
      <w:r w:rsidRPr="00EA0FC0">
        <w:rPr>
          <w:rStyle w:val="c1"/>
          <w:color w:val="000000"/>
        </w:rPr>
        <w:t xml:space="preserve"> рибосомах</w:t>
      </w:r>
    </w:p>
    <w:p w:rsidR="00EA0FC0" w:rsidRPr="00EA0FC0" w:rsidRDefault="00EA0FC0" w:rsidP="00EA0FC0">
      <w:pPr>
        <w:pStyle w:val="c0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в</w:t>
      </w:r>
      <w:proofErr w:type="gramEnd"/>
      <w:r w:rsidRPr="00EA0FC0">
        <w:rPr>
          <w:rStyle w:val="c1"/>
          <w:color w:val="000000"/>
        </w:rPr>
        <w:t xml:space="preserve"> митохондриях</w:t>
      </w:r>
    </w:p>
    <w:p w:rsidR="00EA0FC0" w:rsidRPr="00EA0FC0" w:rsidRDefault="00EA0FC0" w:rsidP="00EA0FC0">
      <w:pPr>
        <w:pStyle w:val="c0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в</w:t>
      </w:r>
      <w:proofErr w:type="gramEnd"/>
      <w:r w:rsidRPr="00EA0FC0">
        <w:rPr>
          <w:rStyle w:val="c1"/>
          <w:color w:val="000000"/>
        </w:rPr>
        <w:t xml:space="preserve"> хлоропластах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 xml:space="preserve">10. В молекуле ДНК количество нуклеотидов с </w:t>
      </w:r>
      <w:proofErr w:type="spellStart"/>
      <w:r w:rsidRPr="00EA0FC0">
        <w:rPr>
          <w:rStyle w:val="c1"/>
          <w:color w:val="000000"/>
        </w:rPr>
        <w:t>тимином</w:t>
      </w:r>
      <w:proofErr w:type="spellEnd"/>
      <w:r w:rsidRPr="00EA0FC0">
        <w:rPr>
          <w:rStyle w:val="c1"/>
          <w:color w:val="000000"/>
        </w:rPr>
        <w:t xml:space="preserve"> составляет 20% от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общего</w:t>
      </w:r>
      <w:proofErr w:type="gramEnd"/>
      <w:r w:rsidRPr="00EA0FC0">
        <w:rPr>
          <w:rStyle w:val="c1"/>
          <w:color w:val="000000"/>
        </w:rPr>
        <w:t xml:space="preserve"> числа. Какой процент нуклеотидов с </w:t>
      </w:r>
      <w:proofErr w:type="spellStart"/>
      <w:r w:rsidRPr="00EA0FC0">
        <w:rPr>
          <w:rStyle w:val="c1"/>
          <w:color w:val="000000"/>
        </w:rPr>
        <w:t>цитозином</w:t>
      </w:r>
      <w:proofErr w:type="spellEnd"/>
      <w:r w:rsidRPr="00EA0FC0">
        <w:rPr>
          <w:rStyle w:val="c1"/>
          <w:color w:val="000000"/>
        </w:rPr>
        <w:t xml:space="preserve"> в этой молекуле?</w:t>
      </w:r>
    </w:p>
    <w:p w:rsidR="00EA0FC0" w:rsidRPr="00EA0FC0" w:rsidRDefault="00EA0FC0" w:rsidP="00EA0FC0">
      <w:pPr>
        <w:pStyle w:val="c0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30%</w:t>
      </w:r>
    </w:p>
    <w:p w:rsidR="00EA0FC0" w:rsidRPr="00EA0FC0" w:rsidRDefault="00EA0FC0" w:rsidP="00EA0FC0">
      <w:pPr>
        <w:pStyle w:val="c0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40%</w:t>
      </w:r>
    </w:p>
    <w:p w:rsidR="00EA0FC0" w:rsidRPr="00EA0FC0" w:rsidRDefault="00EA0FC0" w:rsidP="00EA0FC0">
      <w:pPr>
        <w:pStyle w:val="c0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60%</w:t>
      </w:r>
    </w:p>
    <w:p w:rsidR="00EA0FC0" w:rsidRPr="00EA0FC0" w:rsidRDefault="00EA0FC0" w:rsidP="00EA0FC0">
      <w:pPr>
        <w:pStyle w:val="c0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80%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11. Благодаря оплодотворению и мейозу</w:t>
      </w:r>
    </w:p>
    <w:p w:rsidR="00EA0FC0" w:rsidRPr="00EA0FC0" w:rsidRDefault="00EA0FC0" w:rsidP="00EA0FC0">
      <w:pPr>
        <w:pStyle w:val="c0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поддерживается</w:t>
      </w:r>
      <w:proofErr w:type="gramEnd"/>
      <w:r w:rsidRPr="00EA0FC0">
        <w:rPr>
          <w:rStyle w:val="c1"/>
          <w:color w:val="000000"/>
        </w:rPr>
        <w:t xml:space="preserve"> постоянное число хромосом в поколениях</w:t>
      </w:r>
    </w:p>
    <w:p w:rsidR="00EA0FC0" w:rsidRPr="00EA0FC0" w:rsidRDefault="00EA0FC0" w:rsidP="00EA0FC0">
      <w:pPr>
        <w:pStyle w:val="c0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снижается</w:t>
      </w:r>
      <w:proofErr w:type="gramEnd"/>
      <w:r w:rsidRPr="00EA0FC0">
        <w:rPr>
          <w:rStyle w:val="c1"/>
          <w:color w:val="000000"/>
        </w:rPr>
        <w:t xml:space="preserve"> вероятность проявления мутаций в потомстве</w:t>
      </w:r>
    </w:p>
    <w:p w:rsidR="00EA0FC0" w:rsidRPr="00EA0FC0" w:rsidRDefault="00EA0FC0" w:rsidP="00EA0FC0">
      <w:pPr>
        <w:pStyle w:val="c0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изменяется</w:t>
      </w:r>
      <w:proofErr w:type="gramEnd"/>
      <w:r w:rsidRPr="00EA0FC0">
        <w:rPr>
          <w:rStyle w:val="c1"/>
          <w:color w:val="000000"/>
        </w:rPr>
        <w:t xml:space="preserve"> число хромосом из поколения в поколение</w:t>
      </w:r>
    </w:p>
    <w:p w:rsidR="00EA0FC0" w:rsidRPr="00EA0FC0" w:rsidRDefault="00EA0FC0" w:rsidP="00EA0FC0">
      <w:pPr>
        <w:pStyle w:val="c0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сохраняется</w:t>
      </w:r>
      <w:proofErr w:type="gramEnd"/>
      <w:r w:rsidRPr="00EA0FC0">
        <w:rPr>
          <w:rStyle w:val="c1"/>
          <w:color w:val="000000"/>
        </w:rPr>
        <w:t xml:space="preserve"> фенотип особей в популяциях вида</w:t>
      </w:r>
    </w:p>
    <w:p w:rsidR="00EA0FC0" w:rsidRPr="00EA0FC0" w:rsidRDefault="00EA0FC0" w:rsidP="00EA0FC0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EA0FC0">
        <w:rPr>
          <w:rStyle w:val="c1"/>
          <w:color w:val="000000"/>
        </w:rPr>
        <w:t>12. Частота нарушения сцепления между генами зависит от</w:t>
      </w:r>
    </w:p>
    <w:p w:rsidR="00EA0FC0" w:rsidRPr="00EA0FC0" w:rsidRDefault="00EA0FC0" w:rsidP="00EA0FC0">
      <w:pPr>
        <w:pStyle w:val="c0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структуры</w:t>
      </w:r>
      <w:proofErr w:type="gramEnd"/>
      <w:r w:rsidRPr="00EA0FC0">
        <w:rPr>
          <w:rStyle w:val="c1"/>
          <w:color w:val="000000"/>
        </w:rPr>
        <w:t xml:space="preserve"> хромосомы</w:t>
      </w:r>
    </w:p>
    <w:p w:rsidR="00EA0FC0" w:rsidRPr="00EA0FC0" w:rsidRDefault="00EA0FC0" w:rsidP="00EA0FC0">
      <w:pPr>
        <w:pStyle w:val="c0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расстояния</w:t>
      </w:r>
      <w:proofErr w:type="gramEnd"/>
      <w:r w:rsidRPr="00EA0FC0">
        <w:rPr>
          <w:rStyle w:val="c1"/>
          <w:color w:val="000000"/>
        </w:rPr>
        <w:t xml:space="preserve"> между ними</w:t>
      </w:r>
    </w:p>
    <w:p w:rsidR="00EA0FC0" w:rsidRPr="00EA0FC0" w:rsidRDefault="00EA0FC0" w:rsidP="00EA0FC0">
      <w:pPr>
        <w:pStyle w:val="c0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A0FC0">
        <w:rPr>
          <w:rStyle w:val="c1"/>
          <w:color w:val="000000"/>
        </w:rPr>
        <w:t>числа</w:t>
      </w:r>
      <w:proofErr w:type="gramEnd"/>
      <w:r w:rsidRPr="00EA0FC0">
        <w:rPr>
          <w:rStyle w:val="c1"/>
          <w:color w:val="000000"/>
        </w:rPr>
        <w:t xml:space="preserve"> групп сцепления</w:t>
      </w:r>
    </w:p>
    <w:p w:rsidR="00EA0FC0" w:rsidRPr="00EA0FC0" w:rsidRDefault="00EA0FC0" w:rsidP="00EA0FC0">
      <w:pPr>
        <w:pStyle w:val="c0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proofErr w:type="gramStart"/>
      <w:r w:rsidRPr="00EA0FC0">
        <w:rPr>
          <w:rStyle w:val="c1"/>
          <w:color w:val="000000"/>
        </w:rPr>
        <w:t>доминантности</w:t>
      </w:r>
      <w:proofErr w:type="spellEnd"/>
      <w:proofErr w:type="gramEnd"/>
      <w:r w:rsidRPr="00EA0FC0">
        <w:rPr>
          <w:rStyle w:val="c1"/>
          <w:color w:val="000000"/>
        </w:rPr>
        <w:t xml:space="preserve"> или рецессивности генов</w:t>
      </w:r>
    </w:p>
    <w:p w:rsidR="00EA0FC0" w:rsidRPr="00EA0FC0" w:rsidRDefault="00EA0FC0" w:rsidP="005C65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EA0FC0" w:rsidRPr="00EA0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66C7D"/>
    <w:multiLevelType w:val="hybridMultilevel"/>
    <w:tmpl w:val="714ABC8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A7FDE"/>
    <w:multiLevelType w:val="hybridMultilevel"/>
    <w:tmpl w:val="89A05414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D10DA"/>
    <w:multiLevelType w:val="hybridMultilevel"/>
    <w:tmpl w:val="440283C4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74521"/>
    <w:multiLevelType w:val="hybridMultilevel"/>
    <w:tmpl w:val="D2407DB0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A94429"/>
    <w:multiLevelType w:val="hybridMultilevel"/>
    <w:tmpl w:val="5896DB4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50A18"/>
    <w:multiLevelType w:val="hybridMultilevel"/>
    <w:tmpl w:val="9F2257A2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738A6"/>
    <w:multiLevelType w:val="hybridMultilevel"/>
    <w:tmpl w:val="B770E978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AA2AB3"/>
    <w:multiLevelType w:val="hybridMultilevel"/>
    <w:tmpl w:val="A9022BA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12E5290"/>
    <w:multiLevelType w:val="hybridMultilevel"/>
    <w:tmpl w:val="2A7085A6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9C0D9D"/>
    <w:multiLevelType w:val="hybridMultilevel"/>
    <w:tmpl w:val="99469C14"/>
    <w:lvl w:ilvl="0" w:tplc="9558C718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661D03"/>
    <w:multiLevelType w:val="hybridMultilevel"/>
    <w:tmpl w:val="CEA07A10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D60448"/>
    <w:multiLevelType w:val="hybridMultilevel"/>
    <w:tmpl w:val="CA36327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0A4869"/>
    <w:multiLevelType w:val="hybridMultilevel"/>
    <w:tmpl w:val="2D82573C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657B4A"/>
    <w:multiLevelType w:val="hybridMultilevel"/>
    <w:tmpl w:val="31062EC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9BA1B72"/>
    <w:multiLevelType w:val="hybridMultilevel"/>
    <w:tmpl w:val="4B8E03C0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7C693B"/>
    <w:multiLevelType w:val="hybridMultilevel"/>
    <w:tmpl w:val="1CB0CFC8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C93EBB"/>
    <w:multiLevelType w:val="hybridMultilevel"/>
    <w:tmpl w:val="3C587D76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087694"/>
    <w:multiLevelType w:val="hybridMultilevel"/>
    <w:tmpl w:val="B860D97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A54161A"/>
    <w:multiLevelType w:val="hybridMultilevel"/>
    <w:tmpl w:val="0EB48D9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364BAF"/>
    <w:multiLevelType w:val="hybridMultilevel"/>
    <w:tmpl w:val="684451D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8446B4"/>
    <w:multiLevelType w:val="hybridMultilevel"/>
    <w:tmpl w:val="4EE048C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A66494"/>
    <w:multiLevelType w:val="hybridMultilevel"/>
    <w:tmpl w:val="77D46056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7E2F47"/>
    <w:multiLevelType w:val="hybridMultilevel"/>
    <w:tmpl w:val="E2C2CC0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4F10CB7"/>
    <w:multiLevelType w:val="hybridMultilevel"/>
    <w:tmpl w:val="02049A5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B54530"/>
    <w:multiLevelType w:val="hybridMultilevel"/>
    <w:tmpl w:val="2BB65AA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431F3F"/>
    <w:multiLevelType w:val="hybridMultilevel"/>
    <w:tmpl w:val="D4F0787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FB1F51"/>
    <w:multiLevelType w:val="hybridMultilevel"/>
    <w:tmpl w:val="5DDE60E2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205CB4"/>
    <w:multiLevelType w:val="hybridMultilevel"/>
    <w:tmpl w:val="5CBE78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AD321D5"/>
    <w:multiLevelType w:val="hybridMultilevel"/>
    <w:tmpl w:val="9F0645D0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8D50E9"/>
    <w:multiLevelType w:val="hybridMultilevel"/>
    <w:tmpl w:val="4E9AC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E34664"/>
    <w:multiLevelType w:val="hybridMultilevel"/>
    <w:tmpl w:val="60A613B8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E623B0"/>
    <w:multiLevelType w:val="hybridMultilevel"/>
    <w:tmpl w:val="8152AE8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A0A4AD1"/>
    <w:multiLevelType w:val="hybridMultilevel"/>
    <w:tmpl w:val="6D7C9EB0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9C2787"/>
    <w:multiLevelType w:val="hybridMultilevel"/>
    <w:tmpl w:val="DA709910"/>
    <w:lvl w:ilvl="0" w:tplc="34D2DD26">
      <w:start w:val="1"/>
      <w:numFmt w:val="decimal"/>
      <w:lvlText w:val="%1)"/>
      <w:lvlJc w:val="left"/>
      <w:pPr>
        <w:ind w:left="720" w:hanging="360"/>
      </w:pPr>
      <w:rPr>
        <w:rFonts w:ascii="TimesNewRomanPSMT" w:hAnsi="TimesNewRomanPSMT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B71342"/>
    <w:multiLevelType w:val="hybridMultilevel"/>
    <w:tmpl w:val="F3B298F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927723"/>
    <w:multiLevelType w:val="hybridMultilevel"/>
    <w:tmpl w:val="B1C08AC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1307F31"/>
    <w:multiLevelType w:val="hybridMultilevel"/>
    <w:tmpl w:val="8BE2CE1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DE45C96"/>
    <w:multiLevelType w:val="hybridMultilevel"/>
    <w:tmpl w:val="6622C6F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0"/>
  </w:num>
  <w:num w:numId="3">
    <w:abstractNumId w:val="35"/>
  </w:num>
  <w:num w:numId="4">
    <w:abstractNumId w:val="27"/>
  </w:num>
  <w:num w:numId="5">
    <w:abstractNumId w:val="31"/>
  </w:num>
  <w:num w:numId="6">
    <w:abstractNumId w:val="17"/>
  </w:num>
  <w:num w:numId="7">
    <w:abstractNumId w:val="37"/>
  </w:num>
  <w:num w:numId="8">
    <w:abstractNumId w:val="4"/>
  </w:num>
  <w:num w:numId="9">
    <w:abstractNumId w:val="13"/>
  </w:num>
  <w:num w:numId="10">
    <w:abstractNumId w:val="25"/>
  </w:num>
  <w:num w:numId="11">
    <w:abstractNumId w:val="22"/>
  </w:num>
  <w:num w:numId="12">
    <w:abstractNumId w:val="7"/>
  </w:num>
  <w:num w:numId="13">
    <w:abstractNumId w:val="36"/>
  </w:num>
  <w:num w:numId="14">
    <w:abstractNumId w:val="24"/>
  </w:num>
  <w:num w:numId="15">
    <w:abstractNumId w:val="11"/>
  </w:num>
  <w:num w:numId="16">
    <w:abstractNumId w:val="9"/>
  </w:num>
  <w:num w:numId="17">
    <w:abstractNumId w:val="20"/>
  </w:num>
  <w:num w:numId="18">
    <w:abstractNumId w:val="28"/>
  </w:num>
  <w:num w:numId="19">
    <w:abstractNumId w:val="21"/>
  </w:num>
  <w:num w:numId="20">
    <w:abstractNumId w:val="16"/>
  </w:num>
  <w:num w:numId="21">
    <w:abstractNumId w:val="1"/>
  </w:num>
  <w:num w:numId="22">
    <w:abstractNumId w:val="32"/>
  </w:num>
  <w:num w:numId="23">
    <w:abstractNumId w:val="34"/>
  </w:num>
  <w:num w:numId="24">
    <w:abstractNumId w:val="10"/>
  </w:num>
  <w:num w:numId="25">
    <w:abstractNumId w:val="19"/>
  </w:num>
  <w:num w:numId="26">
    <w:abstractNumId w:val="6"/>
  </w:num>
  <w:num w:numId="27">
    <w:abstractNumId w:val="12"/>
  </w:num>
  <w:num w:numId="28">
    <w:abstractNumId w:val="5"/>
  </w:num>
  <w:num w:numId="29">
    <w:abstractNumId w:val="30"/>
  </w:num>
  <w:num w:numId="30">
    <w:abstractNumId w:val="33"/>
  </w:num>
  <w:num w:numId="31">
    <w:abstractNumId w:val="18"/>
  </w:num>
  <w:num w:numId="32">
    <w:abstractNumId w:val="15"/>
  </w:num>
  <w:num w:numId="33">
    <w:abstractNumId w:val="23"/>
  </w:num>
  <w:num w:numId="34">
    <w:abstractNumId w:val="2"/>
  </w:num>
  <w:num w:numId="35">
    <w:abstractNumId w:val="14"/>
  </w:num>
  <w:num w:numId="36">
    <w:abstractNumId w:val="8"/>
  </w:num>
  <w:num w:numId="37">
    <w:abstractNumId w:val="26"/>
  </w:num>
  <w:num w:numId="38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BB"/>
    <w:rsid w:val="0010673B"/>
    <w:rsid w:val="003B7269"/>
    <w:rsid w:val="005C6592"/>
    <w:rsid w:val="007029B3"/>
    <w:rsid w:val="00980DAF"/>
    <w:rsid w:val="00A12684"/>
    <w:rsid w:val="00A6110C"/>
    <w:rsid w:val="00BF01BB"/>
    <w:rsid w:val="00EA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294DDE-3BE4-44F5-A001-5872FA71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592"/>
    <w:pPr>
      <w:ind w:left="720"/>
      <w:contextualSpacing/>
    </w:pPr>
  </w:style>
  <w:style w:type="paragraph" w:customStyle="1" w:styleId="c0">
    <w:name w:val="c0"/>
    <w:basedOn w:val="a"/>
    <w:rsid w:val="00EA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A0FC0"/>
  </w:style>
  <w:style w:type="paragraph" w:customStyle="1" w:styleId="c15">
    <w:name w:val="c15"/>
    <w:basedOn w:val="a"/>
    <w:rsid w:val="00EA0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4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6</cp:revision>
  <dcterms:created xsi:type="dcterms:W3CDTF">2014-12-05T14:46:00Z</dcterms:created>
  <dcterms:modified xsi:type="dcterms:W3CDTF">2020-09-07T10:27:00Z</dcterms:modified>
</cp:coreProperties>
</file>