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B15E75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ОБЗР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55E3">
        <w:rPr>
          <w:rFonts w:ascii="Times New Roman" w:hAnsi="Times New Roman" w:cs="Times New Roman"/>
          <w:b/>
          <w:sz w:val="28"/>
          <w:szCs w:val="28"/>
        </w:rPr>
        <w:t>6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</w:tblGrid>
      <w:tr w:rsidR="002371BE" w:rsidTr="007116EB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2371BE" w:rsidTr="007116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13D9" w:rsidRDefault="00C013D9" w:rsidP="00C013D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371BE" w:rsidRPr="002371BE" w:rsidRDefault="002371BE" w:rsidP="002371BE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Основными причинами несчастных случаев на воде являются:</w:t>
      </w:r>
    </w:p>
    <w:p w:rsidR="002371BE" w:rsidRPr="002371BE" w:rsidRDefault="002371BE" w:rsidP="002371BE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купание в запрещенных и незнакомых местах;</w:t>
      </w:r>
    </w:p>
    <w:p w:rsidR="002371BE" w:rsidRPr="002371BE" w:rsidRDefault="002371BE" w:rsidP="002371BE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длительное пребывание на солнце;</w:t>
      </w:r>
    </w:p>
    <w:p w:rsidR="002371BE" w:rsidRPr="002371BE" w:rsidRDefault="002371BE" w:rsidP="002371BE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прыжки и падения в воду;</w:t>
      </w:r>
    </w:p>
    <w:p w:rsidR="002371BE" w:rsidRPr="002371BE" w:rsidRDefault="002371BE" w:rsidP="002371BE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шалости и игры в воде;</w:t>
      </w:r>
    </w:p>
    <w:p w:rsidR="002371BE" w:rsidRPr="002371BE" w:rsidRDefault="002371BE" w:rsidP="002371BE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ненастная погода и сильный ветер;</w:t>
      </w:r>
    </w:p>
    <w:p w:rsidR="002371BE" w:rsidRPr="002371BE" w:rsidRDefault="002371BE" w:rsidP="002371BE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нарушение правил безопасности при использовании плав-средств.</w:t>
      </w:r>
    </w:p>
    <w:p w:rsidR="002371BE" w:rsidRPr="002371BE" w:rsidRDefault="002371BE" w:rsidP="002371B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371BE" w:rsidRPr="002371BE" w:rsidRDefault="002371BE" w:rsidP="002371BE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Расскажите, как поступать, если поблизости нет специально оборудованных пляжей:</w:t>
      </w:r>
    </w:p>
    <w:p w:rsidR="002371BE" w:rsidRPr="002371BE" w:rsidRDefault="002371BE" w:rsidP="002371BE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 xml:space="preserve">купание допускается, если ребята предварительно проверят </w:t>
      </w:r>
      <w:proofErr w:type="gramStart"/>
      <w:r w:rsidRPr="002371BE">
        <w:rPr>
          <w:rFonts w:ascii="Times New Roman" w:hAnsi="Times New Roman" w:cs="Times New Roman"/>
          <w:sz w:val="24"/>
          <w:szCs w:val="28"/>
        </w:rPr>
        <w:t>глубину  и</w:t>
      </w:r>
      <w:proofErr w:type="gramEnd"/>
      <w:r w:rsidRPr="002371BE">
        <w:rPr>
          <w:rFonts w:ascii="Times New Roman" w:hAnsi="Times New Roman" w:cs="Times New Roman"/>
          <w:sz w:val="24"/>
          <w:szCs w:val="28"/>
        </w:rPr>
        <w:t xml:space="preserve"> безопасность места купания;</w:t>
      </w:r>
    </w:p>
    <w:p w:rsidR="002371BE" w:rsidRPr="002371BE" w:rsidRDefault="002371BE" w:rsidP="002371BE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руководитель группы обязан лично проверить глубину и безопасность места, выбранного для купания, удобный спуск, отсутствие камней, ям и др.;</w:t>
      </w:r>
    </w:p>
    <w:p w:rsidR="002371BE" w:rsidRPr="002371BE" w:rsidRDefault="002371BE" w:rsidP="002371BE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купание возможно, если пловцы-разрядники, имеющиеся в группе, несколько раз пройдут выбранный участок по всем направлениям и будут показаны границы купания всем купающимся.</w:t>
      </w:r>
    </w:p>
    <w:p w:rsidR="002371BE" w:rsidRPr="002371BE" w:rsidRDefault="002371BE" w:rsidP="002371B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371BE" w:rsidRPr="002371BE" w:rsidRDefault="002371BE" w:rsidP="002371BE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Допускается ли купание ребят ночью:</w:t>
      </w:r>
    </w:p>
    <w:p w:rsidR="002371BE" w:rsidRPr="002371BE" w:rsidRDefault="002371BE" w:rsidP="002371BE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не допускается;</w:t>
      </w:r>
    </w:p>
    <w:p w:rsidR="002371BE" w:rsidRPr="002371BE" w:rsidRDefault="002371BE" w:rsidP="002371BE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допускается, если место купания оборудовано спасательными средствами, в присутствии преподавателя;</w:t>
      </w:r>
    </w:p>
    <w:p w:rsidR="002371BE" w:rsidRPr="002371BE" w:rsidRDefault="002371BE" w:rsidP="002371BE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допускается в сумерки;</w:t>
      </w:r>
    </w:p>
    <w:p w:rsidR="002371BE" w:rsidRPr="002371BE" w:rsidRDefault="002371BE" w:rsidP="002371BE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допускается, если водоем огражден осветительными сигнальными буями.</w:t>
      </w:r>
    </w:p>
    <w:p w:rsidR="002371BE" w:rsidRPr="002371BE" w:rsidRDefault="002371BE" w:rsidP="002371B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371BE" w:rsidRPr="002371BE" w:rsidRDefault="002371BE" w:rsidP="002371BE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Допустимая толщина льда при передвижении по нему людей должна быть:</w:t>
      </w:r>
    </w:p>
    <w:p w:rsidR="002371BE" w:rsidRPr="002371BE" w:rsidRDefault="002371BE" w:rsidP="002371BE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не менее 5 см.;</w:t>
      </w:r>
    </w:p>
    <w:p w:rsidR="002371BE" w:rsidRPr="002371BE" w:rsidRDefault="002371BE" w:rsidP="002371BE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не менее 8 см.;</w:t>
      </w:r>
    </w:p>
    <w:p w:rsidR="002371BE" w:rsidRPr="002371BE" w:rsidRDefault="002371BE" w:rsidP="002371BE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не менее 10 см.;</w:t>
      </w:r>
    </w:p>
    <w:p w:rsidR="00C013D9" w:rsidRDefault="002371BE" w:rsidP="002371BE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не менее 15 см.</w:t>
      </w:r>
    </w:p>
    <w:p w:rsidR="003637B6" w:rsidRDefault="003637B6" w:rsidP="003637B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637B6" w:rsidRPr="003637B6" w:rsidRDefault="003637B6" w:rsidP="003637B6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Укажите, какие из нижеперечисленных веществ относятся к дезинфицирующим веществам:</w:t>
      </w:r>
    </w:p>
    <w:p w:rsidR="003637B6" w:rsidRPr="003637B6" w:rsidRDefault="003637B6" w:rsidP="003637B6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3637B6">
        <w:rPr>
          <w:rFonts w:ascii="Times New Roman" w:hAnsi="Times New Roman" w:cs="Times New Roman"/>
          <w:sz w:val="24"/>
          <w:szCs w:val="28"/>
        </w:rPr>
        <w:t>синтомициновая</w:t>
      </w:r>
      <w:proofErr w:type="spellEnd"/>
      <w:r w:rsidRPr="003637B6">
        <w:rPr>
          <w:rFonts w:ascii="Times New Roman" w:hAnsi="Times New Roman" w:cs="Times New Roman"/>
          <w:sz w:val="24"/>
          <w:szCs w:val="28"/>
        </w:rPr>
        <w:t xml:space="preserve"> эмульсия;</w:t>
      </w:r>
    </w:p>
    <w:p w:rsidR="003637B6" w:rsidRPr="003637B6" w:rsidRDefault="003637B6" w:rsidP="003637B6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перекись водорода;</w:t>
      </w:r>
    </w:p>
    <w:p w:rsidR="003637B6" w:rsidRPr="003637B6" w:rsidRDefault="003637B6" w:rsidP="003637B6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настойка йода;</w:t>
      </w:r>
    </w:p>
    <w:p w:rsidR="003637B6" w:rsidRPr="003637B6" w:rsidRDefault="003637B6" w:rsidP="003637B6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мазь на основе змеиного яда;</w:t>
      </w:r>
    </w:p>
    <w:p w:rsidR="003637B6" w:rsidRPr="003637B6" w:rsidRDefault="003637B6" w:rsidP="003637B6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борная кислота;</w:t>
      </w:r>
    </w:p>
    <w:p w:rsidR="003637B6" w:rsidRPr="003637B6" w:rsidRDefault="003637B6" w:rsidP="003637B6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бриллиантовая зелень.</w:t>
      </w:r>
    </w:p>
    <w:p w:rsidR="003637B6" w:rsidRPr="003637B6" w:rsidRDefault="003637B6" w:rsidP="003637B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637B6" w:rsidRPr="003637B6" w:rsidRDefault="003637B6" w:rsidP="003637B6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Перечислите, для чего применяется бриллиантовая зелень:</w:t>
      </w:r>
    </w:p>
    <w:p w:rsidR="003637B6" w:rsidRPr="003637B6" w:rsidRDefault="003637B6" w:rsidP="003637B6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для обработки ссадин и царапин;</w:t>
      </w:r>
    </w:p>
    <w:p w:rsidR="003637B6" w:rsidRPr="003637B6" w:rsidRDefault="003637B6" w:rsidP="003637B6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для растирания;</w:t>
      </w:r>
    </w:p>
    <w:p w:rsidR="003637B6" w:rsidRPr="003637B6" w:rsidRDefault="003637B6" w:rsidP="003637B6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при аллергических заболеваниях.</w:t>
      </w:r>
    </w:p>
    <w:p w:rsidR="003637B6" w:rsidRPr="003637B6" w:rsidRDefault="003637B6" w:rsidP="003637B6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lastRenderedPageBreak/>
        <w:t>Назовите, для чего применяется 2% борная кислота:</w:t>
      </w:r>
    </w:p>
    <w:p w:rsidR="003637B6" w:rsidRPr="003637B6" w:rsidRDefault="003637B6" w:rsidP="003637B6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для растирания;</w:t>
      </w:r>
    </w:p>
    <w:p w:rsidR="003637B6" w:rsidRPr="003637B6" w:rsidRDefault="003637B6" w:rsidP="003637B6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для промывания глаз;</w:t>
      </w:r>
    </w:p>
    <w:p w:rsidR="003637B6" w:rsidRPr="003637B6" w:rsidRDefault="003637B6" w:rsidP="003637B6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для присыпки обморожений, ран и ожогов.</w:t>
      </w:r>
    </w:p>
    <w:p w:rsidR="003637B6" w:rsidRDefault="003637B6" w:rsidP="003637B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637B6" w:rsidRPr="003637B6" w:rsidRDefault="003637B6" w:rsidP="003637B6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 xml:space="preserve">Назовите, для чего применяется </w:t>
      </w:r>
      <w:proofErr w:type="spellStart"/>
      <w:r w:rsidRPr="003637B6">
        <w:rPr>
          <w:rFonts w:ascii="Times New Roman" w:hAnsi="Times New Roman" w:cs="Times New Roman"/>
          <w:sz w:val="24"/>
          <w:szCs w:val="28"/>
        </w:rPr>
        <w:t>синтомициновая</w:t>
      </w:r>
      <w:proofErr w:type="spellEnd"/>
      <w:r w:rsidRPr="003637B6">
        <w:rPr>
          <w:rFonts w:ascii="Times New Roman" w:hAnsi="Times New Roman" w:cs="Times New Roman"/>
          <w:sz w:val="24"/>
          <w:szCs w:val="28"/>
        </w:rPr>
        <w:t xml:space="preserve"> эмульсия:</w:t>
      </w:r>
    </w:p>
    <w:p w:rsidR="003637B6" w:rsidRPr="003637B6" w:rsidRDefault="003637B6" w:rsidP="003637B6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как наружное средство при ожогах и обморожениях;</w:t>
      </w:r>
    </w:p>
    <w:p w:rsidR="003637B6" w:rsidRPr="003637B6" w:rsidRDefault="003637B6" w:rsidP="003637B6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 xml:space="preserve">как </w:t>
      </w:r>
      <w:proofErr w:type="spellStart"/>
      <w:r w:rsidRPr="003637B6">
        <w:rPr>
          <w:rFonts w:ascii="Times New Roman" w:hAnsi="Times New Roman" w:cs="Times New Roman"/>
          <w:sz w:val="24"/>
          <w:szCs w:val="28"/>
        </w:rPr>
        <w:t>антишоковое</w:t>
      </w:r>
      <w:proofErr w:type="spellEnd"/>
      <w:r w:rsidRPr="003637B6">
        <w:rPr>
          <w:rFonts w:ascii="Times New Roman" w:hAnsi="Times New Roman" w:cs="Times New Roman"/>
          <w:sz w:val="24"/>
          <w:szCs w:val="28"/>
        </w:rPr>
        <w:t xml:space="preserve"> средство;</w:t>
      </w:r>
    </w:p>
    <w:p w:rsidR="003637B6" w:rsidRDefault="003637B6" w:rsidP="003637B6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как слабительное.</w:t>
      </w:r>
    </w:p>
    <w:p w:rsidR="003637B6" w:rsidRDefault="003637B6" w:rsidP="003637B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637B6" w:rsidRPr="003637B6" w:rsidRDefault="003637B6" w:rsidP="003637B6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Определите последовательность оказания первой медицинской помощи при ушибах:</w:t>
      </w:r>
    </w:p>
    <w:p w:rsidR="003637B6" w:rsidRPr="003637B6" w:rsidRDefault="003637B6" w:rsidP="003637B6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на место ушиба наложить тугую повязку;</w:t>
      </w:r>
    </w:p>
    <w:p w:rsidR="003637B6" w:rsidRPr="003637B6" w:rsidRDefault="003637B6" w:rsidP="003637B6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обеспечить покой пострадавшему;</w:t>
      </w:r>
    </w:p>
    <w:p w:rsidR="003637B6" w:rsidRPr="003637B6" w:rsidRDefault="003637B6" w:rsidP="003637B6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на место ушиба наложить холод;</w:t>
      </w:r>
    </w:p>
    <w:p w:rsidR="003637B6" w:rsidRPr="003637B6" w:rsidRDefault="003637B6" w:rsidP="003637B6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доставить пострадавшего в медицинское учреждение.</w:t>
      </w:r>
    </w:p>
    <w:sectPr w:rsidR="003637B6" w:rsidRPr="003637B6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46C"/>
    <w:multiLevelType w:val="hybridMultilevel"/>
    <w:tmpl w:val="7E483566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E40E5"/>
    <w:multiLevelType w:val="hybridMultilevel"/>
    <w:tmpl w:val="A614D27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286F3A"/>
    <w:multiLevelType w:val="hybridMultilevel"/>
    <w:tmpl w:val="AD481EC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21874"/>
    <w:multiLevelType w:val="hybridMultilevel"/>
    <w:tmpl w:val="BEC64F8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43C04"/>
    <w:multiLevelType w:val="hybridMultilevel"/>
    <w:tmpl w:val="5C4060C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BE5398"/>
    <w:multiLevelType w:val="hybridMultilevel"/>
    <w:tmpl w:val="666CB632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30564"/>
    <w:multiLevelType w:val="hybridMultilevel"/>
    <w:tmpl w:val="0E6C8B8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7C1440"/>
    <w:multiLevelType w:val="hybridMultilevel"/>
    <w:tmpl w:val="C122D46C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A2C68"/>
    <w:multiLevelType w:val="hybridMultilevel"/>
    <w:tmpl w:val="8B9C691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DD78A4"/>
    <w:multiLevelType w:val="hybridMultilevel"/>
    <w:tmpl w:val="1586F6C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E22A9"/>
    <w:multiLevelType w:val="hybridMultilevel"/>
    <w:tmpl w:val="B95C877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9863FC"/>
    <w:multiLevelType w:val="hybridMultilevel"/>
    <w:tmpl w:val="E912FBDE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70E2D"/>
    <w:multiLevelType w:val="hybridMultilevel"/>
    <w:tmpl w:val="1506FFC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8D3DE6"/>
    <w:multiLevelType w:val="hybridMultilevel"/>
    <w:tmpl w:val="138E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06BB7"/>
    <w:multiLevelType w:val="hybridMultilevel"/>
    <w:tmpl w:val="1F0A21E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C72947"/>
    <w:multiLevelType w:val="hybridMultilevel"/>
    <w:tmpl w:val="9E7EF4F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1AD7B22"/>
    <w:multiLevelType w:val="hybridMultilevel"/>
    <w:tmpl w:val="3BB4E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628E5"/>
    <w:multiLevelType w:val="hybridMultilevel"/>
    <w:tmpl w:val="1FDA56D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7165C9"/>
    <w:multiLevelType w:val="hybridMultilevel"/>
    <w:tmpl w:val="5DFAD72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E3F45B4"/>
    <w:multiLevelType w:val="hybridMultilevel"/>
    <w:tmpl w:val="35BA8B0A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77456"/>
    <w:multiLevelType w:val="hybridMultilevel"/>
    <w:tmpl w:val="A762DAE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99A4A26"/>
    <w:multiLevelType w:val="hybridMultilevel"/>
    <w:tmpl w:val="BD1A18B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9F75006"/>
    <w:multiLevelType w:val="hybridMultilevel"/>
    <w:tmpl w:val="9CF01B3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E578BD"/>
    <w:multiLevelType w:val="hybridMultilevel"/>
    <w:tmpl w:val="928A5E70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E78E6"/>
    <w:multiLevelType w:val="hybridMultilevel"/>
    <w:tmpl w:val="E5B25B2C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4767C"/>
    <w:multiLevelType w:val="hybridMultilevel"/>
    <w:tmpl w:val="88CA1920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11A9D"/>
    <w:multiLevelType w:val="hybridMultilevel"/>
    <w:tmpl w:val="580A0D6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45E6BE4"/>
    <w:multiLevelType w:val="hybridMultilevel"/>
    <w:tmpl w:val="AA86484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947362D"/>
    <w:multiLevelType w:val="hybridMultilevel"/>
    <w:tmpl w:val="507C0C7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AA827B3"/>
    <w:multiLevelType w:val="hybridMultilevel"/>
    <w:tmpl w:val="85822DA2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D5341"/>
    <w:multiLevelType w:val="hybridMultilevel"/>
    <w:tmpl w:val="3ABA4DC2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F347C"/>
    <w:multiLevelType w:val="hybridMultilevel"/>
    <w:tmpl w:val="7690171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A50D0D"/>
    <w:multiLevelType w:val="hybridMultilevel"/>
    <w:tmpl w:val="CB3A019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BC6EAF"/>
    <w:multiLevelType w:val="hybridMultilevel"/>
    <w:tmpl w:val="18FE3BC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CA7664"/>
    <w:multiLevelType w:val="hybridMultilevel"/>
    <w:tmpl w:val="7D00DF90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63CAB"/>
    <w:multiLevelType w:val="hybridMultilevel"/>
    <w:tmpl w:val="7E84F70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EA6827"/>
    <w:multiLevelType w:val="hybridMultilevel"/>
    <w:tmpl w:val="B5EE24C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4C4C32"/>
    <w:multiLevelType w:val="hybridMultilevel"/>
    <w:tmpl w:val="E480973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896C64"/>
    <w:multiLevelType w:val="hybridMultilevel"/>
    <w:tmpl w:val="72908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346DC"/>
    <w:multiLevelType w:val="hybridMultilevel"/>
    <w:tmpl w:val="6D48D558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9"/>
  </w:num>
  <w:num w:numId="3">
    <w:abstractNumId w:val="34"/>
  </w:num>
  <w:num w:numId="4">
    <w:abstractNumId w:val="24"/>
  </w:num>
  <w:num w:numId="5">
    <w:abstractNumId w:val="25"/>
  </w:num>
  <w:num w:numId="6">
    <w:abstractNumId w:val="23"/>
  </w:num>
  <w:num w:numId="7">
    <w:abstractNumId w:val="29"/>
  </w:num>
  <w:num w:numId="8">
    <w:abstractNumId w:val="11"/>
  </w:num>
  <w:num w:numId="9">
    <w:abstractNumId w:val="19"/>
  </w:num>
  <w:num w:numId="10">
    <w:abstractNumId w:val="7"/>
  </w:num>
  <w:num w:numId="11">
    <w:abstractNumId w:val="0"/>
  </w:num>
  <w:num w:numId="12">
    <w:abstractNumId w:val="30"/>
  </w:num>
  <w:num w:numId="13">
    <w:abstractNumId w:val="5"/>
  </w:num>
  <w:num w:numId="14">
    <w:abstractNumId w:val="13"/>
  </w:num>
  <w:num w:numId="15">
    <w:abstractNumId w:val="14"/>
  </w:num>
  <w:num w:numId="16">
    <w:abstractNumId w:val="3"/>
  </w:num>
  <w:num w:numId="17">
    <w:abstractNumId w:val="31"/>
  </w:num>
  <w:num w:numId="18">
    <w:abstractNumId w:val="10"/>
  </w:num>
  <w:num w:numId="19">
    <w:abstractNumId w:val="36"/>
  </w:num>
  <w:num w:numId="20">
    <w:abstractNumId w:val="35"/>
  </w:num>
  <w:num w:numId="21">
    <w:abstractNumId w:val="22"/>
  </w:num>
  <w:num w:numId="22">
    <w:abstractNumId w:val="9"/>
  </w:num>
  <w:num w:numId="23">
    <w:abstractNumId w:val="2"/>
  </w:num>
  <w:num w:numId="24">
    <w:abstractNumId w:val="12"/>
  </w:num>
  <w:num w:numId="25">
    <w:abstractNumId w:val="6"/>
  </w:num>
  <w:num w:numId="26">
    <w:abstractNumId w:val="33"/>
  </w:num>
  <w:num w:numId="27">
    <w:abstractNumId w:val="17"/>
  </w:num>
  <w:num w:numId="28">
    <w:abstractNumId w:val="4"/>
  </w:num>
  <w:num w:numId="29">
    <w:abstractNumId w:val="32"/>
  </w:num>
  <w:num w:numId="30">
    <w:abstractNumId w:val="37"/>
  </w:num>
  <w:num w:numId="31">
    <w:abstractNumId w:val="16"/>
  </w:num>
  <w:num w:numId="32">
    <w:abstractNumId w:val="18"/>
  </w:num>
  <w:num w:numId="33">
    <w:abstractNumId w:val="8"/>
  </w:num>
  <w:num w:numId="34">
    <w:abstractNumId w:val="28"/>
  </w:num>
  <w:num w:numId="35">
    <w:abstractNumId w:val="1"/>
  </w:num>
  <w:num w:numId="36">
    <w:abstractNumId w:val="27"/>
  </w:num>
  <w:num w:numId="37">
    <w:abstractNumId w:val="21"/>
  </w:num>
  <w:num w:numId="38">
    <w:abstractNumId w:val="15"/>
  </w:num>
  <w:num w:numId="39">
    <w:abstractNumId w:val="26"/>
  </w:num>
  <w:num w:numId="40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0F1D25"/>
    <w:rsid w:val="00181770"/>
    <w:rsid w:val="00205B61"/>
    <w:rsid w:val="002371BE"/>
    <w:rsid w:val="003637B6"/>
    <w:rsid w:val="004D285E"/>
    <w:rsid w:val="0056590A"/>
    <w:rsid w:val="00650845"/>
    <w:rsid w:val="006E5C47"/>
    <w:rsid w:val="007A459A"/>
    <w:rsid w:val="0098306A"/>
    <w:rsid w:val="009E4121"/>
    <w:rsid w:val="00A06FCD"/>
    <w:rsid w:val="00A15500"/>
    <w:rsid w:val="00A67BDC"/>
    <w:rsid w:val="00AD55E3"/>
    <w:rsid w:val="00B15E75"/>
    <w:rsid w:val="00C013D9"/>
    <w:rsid w:val="00C177C2"/>
    <w:rsid w:val="00C42930"/>
    <w:rsid w:val="00C5205A"/>
    <w:rsid w:val="00CB4EC0"/>
    <w:rsid w:val="00CD33BB"/>
    <w:rsid w:val="00D458D6"/>
    <w:rsid w:val="00E04385"/>
    <w:rsid w:val="00E2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69A00-94F7-4C47-9F48-7831B61E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Пользователь Windows</cp:lastModifiedBy>
  <cp:revision>10</cp:revision>
  <dcterms:created xsi:type="dcterms:W3CDTF">2014-10-02T11:19:00Z</dcterms:created>
  <dcterms:modified xsi:type="dcterms:W3CDTF">2025-10-06T10:52:00Z</dcterms:modified>
</cp:coreProperties>
</file>